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194" w:rsidRDefault="00D37918">
      <w:pPr>
        <w:rPr>
          <w:rFonts w:ascii="Times New Roman" w:eastAsia="仿宋_GB2312" w:hAnsi="Times New Roman" w:cs="Times New Roman"/>
          <w:iCs/>
          <w:sz w:val="32"/>
          <w:szCs w:val="32"/>
        </w:rPr>
      </w:pPr>
      <w:bookmarkStart w:id="0" w:name="_GoBack"/>
      <w:bookmarkEnd w:id="0"/>
      <w:r>
        <w:rPr>
          <w:rFonts w:ascii="Times New Roman" w:eastAsia="仿宋_GB2312" w:hAnsi="Times New Roman" w:cs="Times New Roman" w:hint="eastAsia"/>
          <w:iCs/>
          <w:sz w:val="32"/>
          <w:szCs w:val="32"/>
        </w:rPr>
        <w:t>附件</w:t>
      </w:r>
    </w:p>
    <w:p w:rsidR="008A2194" w:rsidRDefault="008A2194">
      <w:pPr>
        <w:rPr>
          <w:rFonts w:ascii="黑体" w:eastAsia="黑体" w:hAnsi="Times New Roman" w:cs="Times New Roman"/>
          <w:sz w:val="24"/>
          <w:szCs w:val="24"/>
        </w:rPr>
      </w:pPr>
    </w:p>
    <w:p w:rsidR="008A2194" w:rsidRDefault="008A2194">
      <w:pPr>
        <w:rPr>
          <w:rFonts w:ascii="宋体" w:eastAsia="宋体" w:hAnsi="宋体" w:cs="Times New Roman"/>
          <w:szCs w:val="21"/>
        </w:rPr>
      </w:pPr>
    </w:p>
    <w:p w:rsidR="008A2194" w:rsidRDefault="008A2194">
      <w:pPr>
        <w:rPr>
          <w:rFonts w:ascii="宋体" w:eastAsia="宋体" w:hAnsi="宋体" w:cs="Times New Roman"/>
          <w:szCs w:val="21"/>
        </w:rPr>
      </w:pPr>
    </w:p>
    <w:p w:rsidR="008A2194" w:rsidRDefault="008A2194">
      <w:pPr>
        <w:spacing w:line="300" w:lineRule="auto"/>
        <w:jc w:val="right"/>
        <w:rPr>
          <w:rFonts w:ascii="Times New Roman" w:eastAsia="宋体" w:hAnsi="Times New Roman" w:cs="Times New Roman"/>
          <w:szCs w:val="24"/>
        </w:rPr>
      </w:pPr>
    </w:p>
    <w:p w:rsidR="008A2194" w:rsidRDefault="008A2194">
      <w:pPr>
        <w:jc w:val="center"/>
        <w:rPr>
          <w:rFonts w:ascii="Times New Roman" w:eastAsia="宋体" w:hAnsi="Times New Roman" w:cs="Times New Roman"/>
          <w:b/>
          <w:sz w:val="44"/>
          <w:szCs w:val="44"/>
        </w:rPr>
      </w:pPr>
    </w:p>
    <w:p w:rsidR="008A2194" w:rsidRDefault="008A2194">
      <w:pPr>
        <w:rPr>
          <w:rFonts w:ascii="Times New Roman" w:eastAsia="宋体" w:hAnsi="Times New Roman" w:cs="Times New Roman"/>
          <w:b/>
          <w:sz w:val="44"/>
          <w:szCs w:val="44"/>
        </w:rPr>
      </w:pPr>
    </w:p>
    <w:p w:rsidR="008A2194" w:rsidRDefault="00D37918">
      <w:pPr>
        <w:jc w:val="center"/>
        <w:rPr>
          <w:rFonts w:ascii="Arial" w:eastAsia="黑体" w:hAnsi="Arial" w:cs="宋体"/>
          <w:b/>
          <w:bCs/>
          <w:kern w:val="0"/>
          <w:sz w:val="44"/>
          <w:szCs w:val="44"/>
        </w:rPr>
      </w:pPr>
      <w:r>
        <w:rPr>
          <w:rFonts w:ascii="Arial" w:eastAsia="黑体" w:hAnsi="Arial" w:cs="宋体" w:hint="eastAsia"/>
          <w:b/>
          <w:bCs/>
          <w:kern w:val="0"/>
          <w:sz w:val="44"/>
          <w:szCs w:val="44"/>
        </w:rPr>
        <w:t>吉林省科技奖励评审专家信息平台</w:t>
      </w:r>
    </w:p>
    <w:p w:rsidR="008A2194" w:rsidRDefault="00D37918">
      <w:pPr>
        <w:spacing w:beforeLines="100" w:before="312" w:afterLines="100" w:after="312" w:line="480" w:lineRule="auto"/>
        <w:ind w:firstLineChars="49" w:firstLine="216"/>
        <w:jc w:val="center"/>
        <w:rPr>
          <w:rFonts w:ascii="黑体" w:eastAsia="黑体" w:hAnsi="黑体" w:cs="宋体"/>
          <w:b/>
          <w:bCs/>
          <w:kern w:val="0"/>
          <w:sz w:val="44"/>
          <w:szCs w:val="44"/>
        </w:rPr>
      </w:pPr>
      <w:r>
        <w:rPr>
          <w:rFonts w:ascii="黑体" w:eastAsia="黑体" w:hAnsi="黑体" w:cs="Times New Roman" w:hint="eastAsia"/>
          <w:b/>
          <w:kern w:val="0"/>
          <w:sz w:val="44"/>
          <w:szCs w:val="44"/>
        </w:rPr>
        <w:t>操作手册</w:t>
      </w:r>
    </w:p>
    <w:p w:rsidR="008A2194" w:rsidRDefault="008A2194">
      <w:pPr>
        <w:jc w:val="right"/>
        <w:rPr>
          <w:rFonts w:ascii="黑体" w:eastAsia="黑体" w:hAnsi="Times New Roman" w:cs="Times New Roman"/>
          <w:b/>
          <w:sz w:val="24"/>
          <w:szCs w:val="24"/>
        </w:rPr>
      </w:pPr>
    </w:p>
    <w:p w:rsidR="008A2194" w:rsidRDefault="008A2194">
      <w:pPr>
        <w:jc w:val="right"/>
        <w:rPr>
          <w:rFonts w:ascii="黑体" w:eastAsia="黑体" w:hAnsi="Times New Roman" w:cs="Times New Roman"/>
          <w:b/>
          <w:sz w:val="44"/>
          <w:szCs w:val="44"/>
        </w:rPr>
      </w:pPr>
    </w:p>
    <w:p w:rsidR="008A2194" w:rsidRDefault="008A2194">
      <w:pPr>
        <w:jc w:val="center"/>
        <w:rPr>
          <w:rFonts w:ascii="黑体" w:eastAsia="黑体" w:hAnsi="Times New Roman" w:cs="Times New Roman"/>
          <w:b/>
          <w:sz w:val="44"/>
          <w:szCs w:val="44"/>
        </w:rPr>
      </w:pPr>
    </w:p>
    <w:p w:rsidR="008A2194" w:rsidRDefault="008A2194">
      <w:pPr>
        <w:jc w:val="center"/>
        <w:rPr>
          <w:rFonts w:ascii="黑体" w:eastAsia="黑体" w:hAnsi="Times New Roman" w:cs="Times New Roman"/>
          <w:b/>
          <w:sz w:val="44"/>
          <w:szCs w:val="44"/>
        </w:rPr>
      </w:pPr>
    </w:p>
    <w:p w:rsidR="008A2194" w:rsidRDefault="008A2194">
      <w:pPr>
        <w:rPr>
          <w:rFonts w:ascii="黑体" w:eastAsia="黑体" w:hAnsi="Times New Roman" w:cs="Times New Roman"/>
          <w:b/>
          <w:sz w:val="44"/>
          <w:szCs w:val="44"/>
        </w:rPr>
      </w:pPr>
    </w:p>
    <w:p w:rsidR="008A2194" w:rsidRDefault="008A2194">
      <w:pPr>
        <w:jc w:val="center"/>
        <w:rPr>
          <w:rFonts w:ascii="黑体" w:eastAsia="黑体" w:hAnsi="Times New Roman" w:cs="Times New Roman"/>
          <w:b/>
          <w:sz w:val="44"/>
          <w:szCs w:val="44"/>
        </w:rPr>
      </w:pPr>
    </w:p>
    <w:p w:rsidR="008A2194" w:rsidRDefault="008A2194">
      <w:pPr>
        <w:jc w:val="center"/>
        <w:rPr>
          <w:rFonts w:ascii="黑体" w:eastAsia="黑体" w:hAnsi="Times New Roman" w:cs="Times New Roman"/>
          <w:b/>
          <w:sz w:val="44"/>
          <w:szCs w:val="44"/>
        </w:rPr>
      </w:pPr>
    </w:p>
    <w:p w:rsidR="008A2194" w:rsidRDefault="008A2194">
      <w:pPr>
        <w:rPr>
          <w:rFonts w:ascii="Times New Roman" w:eastAsia="宋体" w:hAnsi="Times New Roman" w:cs="Times New Roman"/>
          <w:szCs w:val="24"/>
        </w:rPr>
        <w:sectPr w:rsidR="008A2194">
          <w:footerReference w:type="even" r:id="rId8"/>
          <w:footerReference w:type="default" r:id="rId9"/>
          <w:headerReference w:type="first" r:id="rId10"/>
          <w:pgSz w:w="11906" w:h="16838"/>
          <w:pgMar w:top="1440" w:right="1797" w:bottom="1440" w:left="1797" w:header="851" w:footer="992" w:gutter="0"/>
          <w:cols w:space="720"/>
          <w:docGrid w:type="lines" w:linePitch="312"/>
        </w:sectPr>
      </w:pPr>
    </w:p>
    <w:p w:rsidR="008A2194" w:rsidRDefault="00D37918">
      <w:pPr>
        <w:jc w:val="center"/>
        <w:rPr>
          <w:rFonts w:ascii="宋体" w:eastAsia="宋体" w:hAnsi="Courier New" w:cs="Courier New"/>
          <w:b/>
          <w:sz w:val="32"/>
          <w:szCs w:val="32"/>
        </w:rPr>
      </w:pPr>
      <w:r>
        <w:rPr>
          <w:rFonts w:ascii="宋体" w:eastAsia="宋体" w:hAnsi="Courier New" w:cs="Courier New" w:hint="eastAsia"/>
          <w:b/>
          <w:sz w:val="32"/>
          <w:szCs w:val="32"/>
        </w:rPr>
        <w:lastRenderedPageBreak/>
        <w:t>目</w:t>
      </w:r>
      <w:r>
        <w:rPr>
          <w:rFonts w:ascii="宋体" w:eastAsia="宋体" w:hAnsi="Courier New" w:cs="Courier New" w:hint="eastAsia"/>
          <w:b/>
          <w:sz w:val="32"/>
          <w:szCs w:val="32"/>
        </w:rPr>
        <w:t xml:space="preserve">  </w:t>
      </w:r>
      <w:r>
        <w:rPr>
          <w:rFonts w:ascii="宋体" w:eastAsia="宋体" w:hAnsi="Courier New" w:cs="Courier New" w:hint="eastAsia"/>
          <w:b/>
          <w:sz w:val="32"/>
          <w:szCs w:val="32"/>
        </w:rPr>
        <w:t>录</w:t>
      </w:r>
    </w:p>
    <w:p w:rsidR="008A2194" w:rsidRDefault="008A2194">
      <w:pPr>
        <w:ind w:firstLineChars="200" w:firstLine="643"/>
        <w:jc w:val="center"/>
        <w:rPr>
          <w:rFonts w:ascii="宋体" w:eastAsia="宋体" w:hAnsi="Courier New" w:cs="Courier New"/>
          <w:b/>
          <w:sz w:val="32"/>
          <w:szCs w:val="32"/>
        </w:rPr>
      </w:pPr>
    </w:p>
    <w:p w:rsidR="008A2194" w:rsidRDefault="00D37918">
      <w:pPr>
        <w:tabs>
          <w:tab w:val="right" w:leader="dot" w:pos="8270"/>
        </w:tabs>
        <w:rPr>
          <w:rFonts w:ascii="Calibri" w:eastAsia="宋体" w:hAnsi="Calibri" w:cs="Times New Roman"/>
          <w:sz w:val="32"/>
          <w:szCs w:val="32"/>
        </w:rPr>
      </w:pPr>
      <w:r>
        <w:rPr>
          <w:rFonts w:ascii="Times New Roman" w:eastAsia="宋体" w:hAnsi="Times New Roman" w:cs="Times New Roman"/>
          <w:b/>
          <w:sz w:val="32"/>
          <w:szCs w:val="32"/>
        </w:rPr>
        <w:fldChar w:fldCharType="begin"/>
      </w:r>
      <w:r>
        <w:rPr>
          <w:rFonts w:ascii="Times New Roman" w:eastAsia="宋体" w:hAnsi="Times New Roman" w:cs="Times New Roman"/>
          <w:b/>
          <w:sz w:val="32"/>
          <w:szCs w:val="32"/>
        </w:rPr>
        <w:instrText xml:space="preserve"> TOC \o "1-3" \h \z \u </w:instrText>
      </w:r>
      <w:r>
        <w:rPr>
          <w:rFonts w:ascii="Times New Roman" w:eastAsia="宋体" w:hAnsi="Times New Roman" w:cs="Times New Roman"/>
          <w:b/>
          <w:sz w:val="32"/>
          <w:szCs w:val="32"/>
        </w:rPr>
        <w:fldChar w:fldCharType="separate"/>
      </w:r>
      <w:hyperlink w:anchor="_Toc482801618" w:history="1"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一、</w:t>
        </w:r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 xml:space="preserve"> 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推荐单位操作说明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begin"/>
        </w:r>
        <w:r>
          <w:rPr>
            <w:rFonts w:ascii="Times New Roman" w:eastAsia="宋体" w:hAnsi="Times New Roman" w:cs="Times New Roman"/>
            <w:sz w:val="32"/>
            <w:szCs w:val="32"/>
          </w:rPr>
          <w:instrText xml:space="preserve"> PAGEREF _Toc482801618 \h </w:instrText>
        </w:r>
        <w:r>
          <w:rPr>
            <w:rFonts w:ascii="Times New Roman" w:eastAsia="宋体" w:hAnsi="Times New Roman" w:cs="Times New Roman"/>
            <w:sz w:val="32"/>
            <w:szCs w:val="32"/>
          </w:rPr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separate"/>
        </w:r>
        <w:r>
          <w:rPr>
            <w:rFonts w:ascii="Times New Roman" w:eastAsia="宋体" w:hAnsi="Times New Roman" w:cs="Times New Roman"/>
            <w:sz w:val="32"/>
            <w:szCs w:val="32"/>
          </w:rPr>
          <w:t>6</w:t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end"/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19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1.1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推荐单位操作程序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begin"/>
        </w:r>
        <w:r>
          <w:rPr>
            <w:rFonts w:ascii="Times New Roman" w:eastAsia="宋体" w:hAnsi="Times New Roman" w:cs="Times New Roman"/>
            <w:sz w:val="32"/>
            <w:szCs w:val="32"/>
          </w:rPr>
          <w:instrText xml:space="preserve"> PAGEREF _Toc482801619 \h </w:instrText>
        </w:r>
        <w:r>
          <w:rPr>
            <w:rFonts w:ascii="Times New Roman" w:eastAsia="宋体" w:hAnsi="Times New Roman" w:cs="Times New Roman"/>
            <w:sz w:val="32"/>
            <w:szCs w:val="32"/>
          </w:rPr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separate"/>
        </w:r>
        <w:r>
          <w:rPr>
            <w:rFonts w:ascii="Times New Roman" w:eastAsia="宋体" w:hAnsi="Times New Roman" w:cs="Times New Roman"/>
            <w:sz w:val="32"/>
            <w:szCs w:val="32"/>
          </w:rPr>
          <w:t>6</w:t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end"/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20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1.2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推荐单位登录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begin"/>
        </w:r>
        <w:r>
          <w:rPr>
            <w:rFonts w:ascii="Times New Roman" w:eastAsia="宋体" w:hAnsi="Times New Roman" w:cs="Times New Roman"/>
            <w:sz w:val="32"/>
            <w:szCs w:val="32"/>
          </w:rPr>
          <w:instrText xml:space="preserve"> PAGEREF _Toc482801620 \h </w:instrText>
        </w:r>
        <w:r>
          <w:rPr>
            <w:rFonts w:ascii="Times New Roman" w:eastAsia="宋体" w:hAnsi="Times New Roman" w:cs="Times New Roman"/>
            <w:sz w:val="32"/>
            <w:szCs w:val="32"/>
          </w:rPr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separate"/>
        </w:r>
        <w:r>
          <w:rPr>
            <w:rFonts w:ascii="Times New Roman" w:eastAsia="宋体" w:hAnsi="Times New Roman" w:cs="Times New Roman"/>
            <w:sz w:val="32"/>
            <w:szCs w:val="32"/>
          </w:rPr>
          <w:t>6</w:t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end"/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21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1.3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编辑完善单位信息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begin"/>
        </w:r>
        <w:r>
          <w:rPr>
            <w:rFonts w:ascii="Times New Roman" w:eastAsia="宋体" w:hAnsi="Times New Roman" w:cs="Times New Roman"/>
            <w:sz w:val="32"/>
            <w:szCs w:val="32"/>
          </w:rPr>
          <w:instrText xml:space="preserve"> PAG</w:instrText>
        </w:r>
        <w:r>
          <w:rPr>
            <w:rFonts w:ascii="Times New Roman" w:eastAsia="宋体" w:hAnsi="Times New Roman" w:cs="Times New Roman"/>
            <w:sz w:val="32"/>
            <w:szCs w:val="32"/>
          </w:rPr>
          <w:instrText xml:space="preserve">EREF _Toc482801621 \h </w:instrText>
        </w:r>
        <w:r>
          <w:rPr>
            <w:rFonts w:ascii="Times New Roman" w:eastAsia="宋体" w:hAnsi="Times New Roman" w:cs="Times New Roman"/>
            <w:sz w:val="32"/>
            <w:szCs w:val="32"/>
          </w:rPr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separate"/>
        </w:r>
        <w:r>
          <w:rPr>
            <w:rFonts w:ascii="Times New Roman" w:eastAsia="宋体" w:hAnsi="Times New Roman" w:cs="Times New Roman"/>
            <w:sz w:val="32"/>
            <w:szCs w:val="32"/>
          </w:rPr>
          <w:t>7</w:t>
        </w:r>
        <w:r>
          <w:rPr>
            <w:rFonts w:ascii="Times New Roman" w:eastAsia="宋体" w:hAnsi="Times New Roman" w:cs="Times New Roman"/>
            <w:sz w:val="32"/>
            <w:szCs w:val="32"/>
          </w:rPr>
          <w:fldChar w:fldCharType="end"/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23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1.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4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专家信息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 w:hint="eastAsia"/>
            <w:sz w:val="32"/>
            <w:szCs w:val="32"/>
          </w:rPr>
          <w:t>4</w:t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24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1.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5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专家推荐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 w:hint="eastAsia"/>
            <w:sz w:val="32"/>
            <w:szCs w:val="32"/>
          </w:rPr>
          <w:t>5</w:t>
        </w:r>
      </w:hyperlink>
    </w:p>
    <w:p w:rsidR="008A2194" w:rsidRDefault="00D37918">
      <w:pPr>
        <w:tabs>
          <w:tab w:val="right" w:leader="dot" w:pos="8270"/>
        </w:tabs>
        <w:rPr>
          <w:rFonts w:ascii="Calibri" w:eastAsia="宋体" w:hAnsi="Calibri" w:cs="Times New Roman"/>
          <w:sz w:val="32"/>
          <w:szCs w:val="32"/>
        </w:rPr>
      </w:pPr>
      <w:hyperlink w:anchor="_Toc482801626" w:history="1"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二、专家操作说明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 w:hint="eastAsia"/>
            <w:sz w:val="32"/>
            <w:szCs w:val="32"/>
          </w:rPr>
          <w:t>6</w:t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27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2.1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专家操作流程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 w:hint="eastAsia"/>
            <w:sz w:val="32"/>
            <w:szCs w:val="32"/>
          </w:rPr>
          <w:t>6</w:t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28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2.2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专家登录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 w:hint="eastAsia"/>
            <w:sz w:val="32"/>
            <w:szCs w:val="32"/>
          </w:rPr>
          <w:t>6</w:t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29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2.3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专家基本信息的编辑与修改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 w:hint="eastAsia"/>
            <w:sz w:val="32"/>
            <w:szCs w:val="32"/>
          </w:rPr>
          <w:t>7</w:t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30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2.4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专家提交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 w:hint="eastAsia"/>
            <w:sz w:val="32"/>
            <w:szCs w:val="32"/>
          </w:rPr>
          <w:t>7</w:t>
        </w:r>
      </w:hyperlink>
    </w:p>
    <w:p w:rsidR="008A2194" w:rsidRDefault="00D37918">
      <w:pPr>
        <w:tabs>
          <w:tab w:val="right" w:leader="dot" w:pos="8270"/>
        </w:tabs>
        <w:ind w:leftChars="200" w:left="420"/>
        <w:rPr>
          <w:rFonts w:ascii="Calibri" w:eastAsia="宋体" w:hAnsi="Calibri" w:cs="Times New Roman"/>
          <w:sz w:val="32"/>
          <w:szCs w:val="32"/>
        </w:rPr>
      </w:pPr>
      <w:hyperlink w:anchor="_Toc482801631" w:history="1">
        <w:r>
          <w:rPr>
            <w:rFonts w:ascii="Times New Roman" w:eastAsia="宋体" w:hAnsi="Times New Roman" w:cs="Times New Roman"/>
            <w:color w:val="0000FF"/>
            <w:sz w:val="32"/>
            <w:szCs w:val="32"/>
            <w:u w:val="single"/>
          </w:rPr>
          <w:t>2.5</w:t>
        </w:r>
        <w:r>
          <w:rPr>
            <w:rFonts w:ascii="Times New Roman" w:eastAsia="宋体" w:hAnsi="Times New Roman" w:cs="Times New Roman" w:hint="eastAsia"/>
            <w:color w:val="0000FF"/>
            <w:sz w:val="32"/>
            <w:szCs w:val="32"/>
            <w:u w:val="single"/>
          </w:rPr>
          <w:t>注意事项</w:t>
        </w:r>
        <w:r>
          <w:rPr>
            <w:rFonts w:ascii="Times New Roman" w:eastAsia="宋体" w:hAnsi="Times New Roman" w:cs="Times New Roman"/>
            <w:sz w:val="32"/>
            <w:szCs w:val="32"/>
          </w:rPr>
          <w:tab/>
        </w:r>
        <w:r>
          <w:rPr>
            <w:rFonts w:ascii="Times New Roman" w:eastAsia="宋体" w:hAnsi="Times New Roman" w:cs="Times New Roman" w:hint="eastAsia"/>
            <w:sz w:val="32"/>
            <w:szCs w:val="32"/>
          </w:rPr>
          <w:t>8</w:t>
        </w:r>
      </w:hyperlink>
    </w:p>
    <w:p w:rsidR="008A2194" w:rsidRDefault="00D37918">
      <w:pPr>
        <w:ind w:firstLineChars="200" w:firstLine="643"/>
        <w:rPr>
          <w:rFonts w:ascii="宋体" w:eastAsia="宋体" w:hAnsi="Courier New" w:cs="Courier New"/>
          <w:b/>
          <w:sz w:val="24"/>
          <w:szCs w:val="24"/>
        </w:rPr>
      </w:pPr>
      <w:r>
        <w:rPr>
          <w:rFonts w:ascii="宋体" w:eastAsia="宋体" w:hAnsi="Courier New" w:cs="Courier New"/>
          <w:b/>
          <w:sz w:val="32"/>
          <w:szCs w:val="32"/>
        </w:rPr>
        <w:fldChar w:fldCharType="end"/>
      </w:r>
    </w:p>
    <w:p w:rsidR="008A2194" w:rsidRDefault="00D37918">
      <w:pPr>
        <w:keepNext/>
        <w:keepLines/>
        <w:spacing w:before="340" w:after="330" w:line="578" w:lineRule="auto"/>
        <w:outlineLvl w:val="0"/>
        <w:rPr>
          <w:rFonts w:ascii="Times New Roman" w:eastAsia="黑体" w:hAnsi="Times New Roman" w:cs="Times New Roman"/>
          <w:b/>
          <w:bCs/>
          <w:kern w:val="44"/>
          <w:sz w:val="36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24"/>
          <w:szCs w:val="44"/>
        </w:rPr>
        <w:br w:type="page"/>
      </w:r>
      <w:bookmarkStart w:id="1" w:name="_Toc482801618"/>
      <w:r>
        <w:rPr>
          <w:rFonts w:ascii="Times New Roman" w:eastAsia="黑体" w:hAnsi="Times New Roman" w:cs="Times New Roman"/>
          <w:b/>
          <w:bCs/>
          <w:kern w:val="44"/>
          <w:sz w:val="36"/>
          <w:szCs w:val="44"/>
        </w:rPr>
        <w:lastRenderedPageBreak/>
        <w:t>一、</w:t>
      </w:r>
      <w:r>
        <w:rPr>
          <w:rFonts w:ascii="Times New Roman" w:eastAsia="黑体" w:hAnsi="Times New Roman" w:cs="Times New Roman" w:hint="eastAsia"/>
          <w:b/>
          <w:bCs/>
          <w:kern w:val="44"/>
          <w:sz w:val="36"/>
          <w:szCs w:val="44"/>
        </w:rPr>
        <w:t xml:space="preserve"> </w:t>
      </w:r>
      <w:r>
        <w:rPr>
          <w:rFonts w:ascii="Times New Roman" w:eastAsia="黑体" w:hAnsi="Times New Roman" w:cs="Times New Roman" w:hint="eastAsia"/>
          <w:b/>
          <w:bCs/>
          <w:kern w:val="44"/>
          <w:sz w:val="36"/>
          <w:szCs w:val="44"/>
        </w:rPr>
        <w:t>推荐单位操作说明</w:t>
      </w:r>
      <w:bookmarkEnd w:id="1"/>
    </w:p>
    <w:p w:rsidR="008A2194" w:rsidRDefault="00D37918">
      <w:pPr>
        <w:keepNext/>
        <w:keepLines/>
        <w:numPr>
          <w:ilvl w:val="1"/>
          <w:numId w:val="0"/>
        </w:numPr>
        <w:tabs>
          <w:tab w:val="left" w:pos="576"/>
        </w:tabs>
        <w:spacing w:before="260" w:after="260" w:line="400" w:lineRule="atLeast"/>
        <w:ind w:left="576" w:hanging="576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2" w:name="_Toc482801619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推荐单位操作程序</w:t>
      </w:r>
      <w:bookmarkEnd w:id="2"/>
    </w:p>
    <w:p w:rsidR="008A2194" w:rsidRDefault="00D37918">
      <w:pPr>
        <w:spacing w:line="400" w:lineRule="atLeas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本节根据流程图，具体介绍专家库操作程序。</w:t>
      </w:r>
    </w:p>
    <w:p w:rsidR="008A2194" w:rsidRDefault="00D37918">
      <w:pPr>
        <w:keepNext/>
        <w:keepLines/>
        <w:numPr>
          <w:ilvl w:val="1"/>
          <w:numId w:val="0"/>
        </w:numPr>
        <w:tabs>
          <w:tab w:val="left" w:pos="576"/>
        </w:tabs>
        <w:spacing w:before="260" w:after="260" w:line="400" w:lineRule="atLeast"/>
        <w:ind w:left="576" w:hanging="576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3" w:name="_Toc482801620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推荐单位登录</w:t>
      </w:r>
      <w:bookmarkEnd w:id="3"/>
    </w:p>
    <w:p w:rsidR="008A2194" w:rsidRDefault="00D37918">
      <w:pPr>
        <w:spacing w:line="400" w:lineRule="atLeas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通过</w:t>
      </w:r>
      <w:r>
        <w:rPr>
          <w:rFonts w:ascii="宋体" w:eastAsia="宋体" w:hAnsi="宋体" w:cs="Times New Roman" w:hint="eastAsia"/>
          <w:sz w:val="24"/>
          <w:szCs w:val="24"/>
        </w:rPr>
        <w:t>http://jljl.kjt.jl.gov.cn/kjpj//zjk/login.htm</w:t>
      </w:r>
      <w:r>
        <w:rPr>
          <w:rFonts w:ascii="宋体" w:eastAsia="宋体" w:hAnsi="宋体" w:cs="Times New Roman" w:hint="eastAsia"/>
          <w:sz w:val="24"/>
          <w:szCs w:val="24"/>
        </w:rPr>
        <w:t>进入专家库登录页面，如图</w:t>
      </w:r>
      <w:r>
        <w:rPr>
          <w:rFonts w:ascii="宋体" w:eastAsia="宋体" w:hAnsi="宋体" w:cs="Times New Roman" w:hint="eastAsia"/>
          <w:sz w:val="24"/>
          <w:szCs w:val="24"/>
        </w:rPr>
        <w:t>1-1</w:t>
      </w:r>
      <w:r>
        <w:rPr>
          <w:rFonts w:ascii="宋体" w:eastAsia="宋体" w:hAnsi="宋体" w:cs="Times New Roman" w:hint="eastAsia"/>
          <w:sz w:val="24"/>
          <w:szCs w:val="24"/>
        </w:rPr>
        <w:t>所示：</w:t>
      </w:r>
    </w:p>
    <w:p w:rsidR="008A2194" w:rsidRDefault="00D37918">
      <w:pPr>
        <w:spacing w:line="400" w:lineRule="atLeast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1450" cy="209550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A2194" w:rsidRDefault="00D37918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bookmarkStart w:id="4" w:name="OLE_LINK2"/>
      <w:bookmarkStart w:id="5" w:name="OLE_LINK1"/>
      <w:r>
        <w:rPr>
          <w:rFonts w:ascii="黑体" w:eastAsia="黑体" w:hAnsi="黑体" w:cs="Times New Roman" w:hint="eastAsia"/>
          <w:sz w:val="24"/>
          <w:szCs w:val="24"/>
        </w:rPr>
        <w:t>1-</w:t>
      </w:r>
      <w:bookmarkEnd w:id="4"/>
      <w:bookmarkEnd w:id="5"/>
      <w:r>
        <w:rPr>
          <w:rFonts w:ascii="黑体" w:eastAsia="黑体" w:hAnsi="黑体" w:cs="Times New Roman" w:hint="eastAsia"/>
          <w:sz w:val="24"/>
          <w:szCs w:val="24"/>
        </w:rPr>
        <w:t>1</w:t>
      </w:r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正确输入单位用户名和校验码，并填好验证码，点击登录。此处登录因内容较多，需要稍等片刻，请耐心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等侯</w:t>
      </w:r>
      <w:proofErr w:type="gramEnd"/>
      <w:r>
        <w:rPr>
          <w:rFonts w:ascii="宋体" w:eastAsia="宋体" w:hAnsi="宋体" w:cs="Times New Roman" w:hint="eastAsia"/>
          <w:sz w:val="24"/>
          <w:szCs w:val="24"/>
        </w:rPr>
        <w:t>。</w:t>
      </w:r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另外要注意：如果贵单位的申报期限已过，那么该单位用户将无法登录，如图</w:t>
      </w:r>
      <w:r>
        <w:rPr>
          <w:rFonts w:ascii="宋体" w:eastAsia="宋体" w:hAnsi="宋体" w:cs="Times New Roman" w:hint="eastAsia"/>
          <w:sz w:val="24"/>
          <w:szCs w:val="24"/>
        </w:rPr>
        <w:t>1-2</w:t>
      </w:r>
      <w:r>
        <w:rPr>
          <w:rFonts w:ascii="宋体" w:eastAsia="宋体" w:hAnsi="宋体" w:cs="Times New Roman" w:hint="eastAsia"/>
          <w:sz w:val="24"/>
          <w:szCs w:val="24"/>
        </w:rPr>
        <w:t>所示：</w:t>
      </w:r>
    </w:p>
    <w:p w:rsidR="008A2194" w:rsidRDefault="00D37918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1450" cy="226060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A2194" w:rsidRDefault="00D37918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1-2</w:t>
      </w:r>
    </w:p>
    <w:p w:rsidR="008A2194" w:rsidRDefault="00D37918">
      <w:pPr>
        <w:keepNext/>
        <w:keepLines/>
        <w:numPr>
          <w:ilvl w:val="1"/>
          <w:numId w:val="0"/>
        </w:numPr>
        <w:tabs>
          <w:tab w:val="left" w:pos="576"/>
        </w:tabs>
        <w:spacing w:before="260" w:after="260" w:line="400" w:lineRule="atLeast"/>
        <w:ind w:left="576" w:hanging="576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6" w:name="_Toc482801621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lastRenderedPageBreak/>
        <w:t>编辑完善单位信息</w:t>
      </w:r>
      <w:bookmarkEnd w:id="6"/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登录成功后，进入如图</w:t>
      </w:r>
      <w:r>
        <w:rPr>
          <w:rFonts w:ascii="宋体" w:eastAsia="宋体" w:hAnsi="宋体" w:cs="Times New Roman" w:hint="eastAsia"/>
          <w:sz w:val="24"/>
          <w:szCs w:val="24"/>
        </w:rPr>
        <w:t>1-3</w:t>
      </w:r>
      <w:r>
        <w:rPr>
          <w:rFonts w:ascii="宋体" w:eastAsia="宋体" w:hAnsi="宋体" w:cs="Times New Roman" w:hint="eastAsia"/>
          <w:sz w:val="24"/>
          <w:szCs w:val="24"/>
        </w:rPr>
        <w:t>所示界面。</w:t>
      </w:r>
    </w:p>
    <w:p w:rsidR="008A2194" w:rsidRDefault="00D37918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45100" cy="10223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1-3</w:t>
      </w:r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点击“单位信息”，进入单位信息页面，如图</w:t>
      </w:r>
      <w:r>
        <w:rPr>
          <w:rFonts w:ascii="宋体" w:eastAsia="宋体" w:hAnsi="宋体" w:cs="Times New Roman" w:hint="eastAsia"/>
          <w:sz w:val="24"/>
          <w:szCs w:val="24"/>
        </w:rPr>
        <w:t>1-4</w:t>
      </w:r>
      <w:r>
        <w:rPr>
          <w:rFonts w:ascii="宋体" w:eastAsia="宋体" w:hAnsi="宋体" w:cs="Times New Roman" w:hint="eastAsia"/>
          <w:sz w:val="24"/>
          <w:szCs w:val="24"/>
        </w:rPr>
        <w:t>所示：</w:t>
      </w:r>
    </w:p>
    <w:p w:rsidR="008A2194" w:rsidRDefault="00D37918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1450" cy="14033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1-4</w:t>
      </w:r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点击“编辑”按钮，完善单位信息并保存，如图</w:t>
      </w:r>
      <w:r>
        <w:rPr>
          <w:rFonts w:ascii="宋体" w:eastAsia="宋体" w:hAnsi="宋体" w:cs="Times New Roman" w:hint="eastAsia"/>
          <w:sz w:val="24"/>
          <w:szCs w:val="24"/>
        </w:rPr>
        <w:t>1-5</w:t>
      </w:r>
      <w:r>
        <w:rPr>
          <w:rFonts w:ascii="宋体" w:eastAsia="宋体" w:hAnsi="宋体" w:cs="Times New Roman" w:hint="eastAsia"/>
          <w:sz w:val="24"/>
          <w:szCs w:val="24"/>
        </w:rPr>
        <w:t>所示：</w:t>
      </w:r>
    </w:p>
    <w:p w:rsidR="008A2194" w:rsidRDefault="00D37918">
      <w:pPr>
        <w:ind w:firstLineChars="200" w:firstLine="420"/>
        <w:jc w:val="center"/>
        <w:rPr>
          <w:rFonts w:ascii="楷体_GB2312" w:eastAsia="楷体_GB2312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1450" cy="13906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1-5</w:t>
      </w:r>
    </w:p>
    <w:p w:rsidR="008A2194" w:rsidRDefault="00D37918">
      <w:pPr>
        <w:keepNext/>
        <w:keepLines/>
        <w:numPr>
          <w:ilvl w:val="1"/>
          <w:numId w:val="0"/>
        </w:numPr>
        <w:tabs>
          <w:tab w:val="left" w:pos="576"/>
        </w:tabs>
        <w:spacing w:before="260" w:after="260" w:line="400" w:lineRule="atLeast"/>
        <w:ind w:left="576" w:hanging="576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7" w:name="_Toc482801623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专家信息</w:t>
      </w:r>
      <w:bookmarkEnd w:id="7"/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点击“专家信息”按钮，进入如图</w:t>
      </w:r>
      <w:r>
        <w:rPr>
          <w:rFonts w:ascii="宋体" w:eastAsia="宋体" w:hAnsi="宋体" w:cs="Times New Roman" w:hint="eastAsia"/>
          <w:sz w:val="24"/>
          <w:szCs w:val="24"/>
        </w:rPr>
        <w:t>1-6</w:t>
      </w:r>
      <w:r>
        <w:rPr>
          <w:rFonts w:ascii="宋体" w:eastAsia="宋体" w:hAnsi="宋体" w:cs="Times New Roman" w:hint="eastAsia"/>
          <w:sz w:val="24"/>
          <w:szCs w:val="24"/>
        </w:rPr>
        <w:t>所示界面，其主要操作有导出</w:t>
      </w:r>
      <w:r>
        <w:rPr>
          <w:rFonts w:ascii="宋体" w:eastAsia="宋体" w:hAnsi="宋体" w:cs="Times New Roman" w:hint="eastAsia"/>
          <w:sz w:val="24"/>
          <w:szCs w:val="24"/>
        </w:rPr>
        <w:t>excel</w:t>
      </w:r>
      <w:r>
        <w:rPr>
          <w:rFonts w:ascii="宋体" w:eastAsia="宋体" w:hAnsi="宋体" w:cs="Times New Roman" w:hint="eastAsia"/>
          <w:sz w:val="24"/>
          <w:szCs w:val="24"/>
        </w:rPr>
        <w:t>、删除专家等操作，而前提需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勾选专家</w:t>
      </w:r>
      <w:proofErr w:type="gramEnd"/>
      <w:r>
        <w:rPr>
          <w:rFonts w:ascii="宋体" w:eastAsia="宋体" w:hAnsi="宋体" w:cs="Times New Roman" w:hint="eastAsia"/>
          <w:sz w:val="24"/>
          <w:szCs w:val="24"/>
        </w:rPr>
        <w:t>后才能进行操作。</w:t>
      </w:r>
    </w:p>
    <w:p w:rsidR="008A2194" w:rsidRDefault="00D37918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7800" cy="895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1-6</w:t>
      </w:r>
    </w:p>
    <w:p w:rsidR="008A2194" w:rsidRDefault="008A2194">
      <w:pPr>
        <w:ind w:rightChars="-85" w:right="-178"/>
        <w:rPr>
          <w:rFonts w:ascii="Times New Roman" w:eastAsia="宋体" w:hAnsi="Times New Roman" w:cs="Times New Roman"/>
          <w:szCs w:val="24"/>
        </w:rPr>
      </w:pPr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点击“新增专家”按钮，弹出文本框如图</w:t>
      </w:r>
      <w:r>
        <w:rPr>
          <w:rFonts w:ascii="宋体" w:eastAsia="宋体" w:hAnsi="宋体" w:cs="Times New Roman" w:hint="eastAsia"/>
          <w:sz w:val="24"/>
          <w:szCs w:val="24"/>
        </w:rPr>
        <w:t>1-7</w:t>
      </w:r>
      <w:r>
        <w:rPr>
          <w:rFonts w:ascii="宋体" w:eastAsia="宋体" w:hAnsi="宋体" w:cs="Times New Roman" w:hint="eastAsia"/>
          <w:sz w:val="24"/>
          <w:szCs w:val="24"/>
        </w:rPr>
        <w:t>所示：</w:t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238750" cy="1943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1-7</w:t>
      </w:r>
    </w:p>
    <w:p w:rsidR="008A2194" w:rsidRDefault="00D37918">
      <w:pPr>
        <w:ind w:firstLineChars="200" w:firstLine="480"/>
        <w:rPr>
          <w:rFonts w:ascii="Times New Roman" w:eastAsia="宋体" w:hAnsi="Times New Roman" w:cs="Times New Roman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按要求填写完毕后，单击“保存”即可新增成功，若点击“保存并继续添加”按钮，并弹出如图</w:t>
      </w:r>
      <w:r>
        <w:rPr>
          <w:rFonts w:ascii="宋体" w:eastAsia="宋体" w:hAnsi="宋体" w:cs="Times New Roman" w:hint="eastAsia"/>
          <w:sz w:val="24"/>
          <w:szCs w:val="24"/>
        </w:rPr>
        <w:t>1-8</w:t>
      </w:r>
      <w:r>
        <w:rPr>
          <w:rFonts w:ascii="宋体" w:eastAsia="宋体" w:hAnsi="宋体" w:cs="Times New Roman" w:hint="eastAsia"/>
          <w:sz w:val="24"/>
          <w:szCs w:val="24"/>
        </w:rPr>
        <w:t>对话框，则添加成功。点击“确定”便可继续添加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38750" cy="1257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1-8</w:t>
      </w:r>
    </w:p>
    <w:p w:rsidR="008A2194" w:rsidRDefault="00D37918">
      <w:pPr>
        <w:keepNext/>
        <w:keepLines/>
        <w:numPr>
          <w:ilvl w:val="1"/>
          <w:numId w:val="0"/>
        </w:numPr>
        <w:tabs>
          <w:tab w:val="left" w:pos="576"/>
        </w:tabs>
        <w:spacing w:before="260" w:after="260" w:line="400" w:lineRule="atLeast"/>
        <w:ind w:left="576" w:hanging="576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8" w:name="_Toc482801624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专家推荐</w:t>
      </w:r>
      <w:bookmarkEnd w:id="8"/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进入专家提交页面，选择要操作的数据，点击“推荐”或“取消推荐”后，在弹出的对话框中选择“确定”即可完成操作，如图</w:t>
      </w:r>
      <w:r>
        <w:rPr>
          <w:rFonts w:ascii="宋体" w:eastAsia="宋体" w:hAnsi="宋体" w:cs="Times New Roman" w:hint="eastAsia"/>
          <w:sz w:val="24"/>
          <w:szCs w:val="24"/>
        </w:rPr>
        <w:t>1-</w:t>
      </w:r>
      <w:r>
        <w:rPr>
          <w:rFonts w:ascii="宋体" w:eastAsia="宋体" w:hAnsi="宋体" w:cs="Times New Roman" w:hint="eastAsia"/>
          <w:sz w:val="24"/>
          <w:szCs w:val="24"/>
        </w:rPr>
        <w:t>9</w:t>
      </w:r>
      <w:r>
        <w:rPr>
          <w:rFonts w:ascii="宋体" w:eastAsia="宋体" w:hAnsi="宋体" w:cs="Times New Roman" w:hint="eastAsia"/>
          <w:sz w:val="24"/>
          <w:szCs w:val="24"/>
        </w:rPr>
        <w:t>至</w:t>
      </w:r>
      <w:r>
        <w:rPr>
          <w:rFonts w:ascii="宋体" w:eastAsia="宋体" w:hAnsi="宋体" w:cs="Times New Roman" w:hint="eastAsia"/>
          <w:sz w:val="24"/>
          <w:szCs w:val="24"/>
        </w:rPr>
        <w:t>1-1</w:t>
      </w:r>
      <w:r>
        <w:rPr>
          <w:rFonts w:ascii="宋体" w:eastAsia="宋体" w:hAnsi="宋体" w:cs="Times New Roman" w:hint="eastAsia"/>
          <w:sz w:val="24"/>
          <w:szCs w:val="24"/>
        </w:rPr>
        <w:t>0</w:t>
      </w:r>
      <w:r>
        <w:rPr>
          <w:rFonts w:ascii="宋体" w:eastAsia="宋体" w:hAnsi="宋体" w:cs="Times New Roman" w:hint="eastAsia"/>
          <w:sz w:val="24"/>
          <w:szCs w:val="24"/>
        </w:rPr>
        <w:t>所示：</w:t>
      </w:r>
    </w:p>
    <w:p w:rsidR="008A2194" w:rsidRDefault="00D37918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1450" cy="10668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1-9</w:t>
      </w:r>
    </w:p>
    <w:p w:rsidR="008A2194" w:rsidRDefault="008A2194">
      <w:pPr>
        <w:rPr>
          <w:rFonts w:ascii="Times New Roman" w:eastAsia="宋体" w:hAnsi="Times New Roman" w:cs="Times New Roman"/>
          <w:b/>
          <w:color w:val="3366FF"/>
          <w:szCs w:val="29"/>
        </w:rPr>
      </w:pPr>
    </w:p>
    <w:p w:rsidR="008A2194" w:rsidRDefault="00D37918">
      <w:pPr>
        <w:rPr>
          <w:rFonts w:ascii="宋体" w:eastAsia="宋体" w:hAnsi="Times New Roman" w:cs="宋体"/>
          <w:color w:val="004080"/>
          <w:kern w:val="0"/>
          <w:sz w:val="27"/>
          <w:szCs w:val="27"/>
          <w:lang w:val="zh-CN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7800" cy="12319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1-10</w:t>
      </w:r>
    </w:p>
    <w:p w:rsidR="008A2194" w:rsidRDefault="008A2194">
      <w:pPr>
        <w:ind w:rightChars="-85" w:right="-178"/>
        <w:rPr>
          <w:rFonts w:ascii="Times New Roman" w:eastAsia="宋体" w:hAnsi="Times New Roman" w:cs="Times New Roman"/>
          <w:szCs w:val="24"/>
        </w:rPr>
      </w:pPr>
    </w:p>
    <w:p w:rsidR="008A2194" w:rsidRDefault="008A2194">
      <w:pPr>
        <w:ind w:rightChars="-85" w:right="-178"/>
        <w:rPr>
          <w:rFonts w:ascii="Times New Roman" w:eastAsia="宋体" w:hAnsi="Times New Roman" w:cs="Times New Roman"/>
          <w:szCs w:val="24"/>
        </w:rPr>
      </w:pPr>
    </w:p>
    <w:p w:rsidR="008A2194" w:rsidRDefault="00D37918">
      <w:pPr>
        <w:keepNext/>
        <w:keepLines/>
        <w:spacing w:before="340" w:after="330" w:line="578" w:lineRule="auto"/>
        <w:outlineLvl w:val="0"/>
        <w:rPr>
          <w:rFonts w:ascii="Times New Roman" w:eastAsia="黑体" w:hAnsi="Times New Roman" w:cs="Times New Roman"/>
          <w:b/>
          <w:bCs/>
          <w:kern w:val="44"/>
          <w:sz w:val="36"/>
          <w:szCs w:val="44"/>
        </w:rPr>
      </w:pPr>
      <w:bookmarkStart w:id="9" w:name="_Toc482801626"/>
      <w:r>
        <w:rPr>
          <w:rFonts w:ascii="Times New Roman" w:eastAsia="黑体" w:hAnsi="Times New Roman" w:cs="Times New Roman" w:hint="eastAsia"/>
          <w:b/>
          <w:bCs/>
          <w:kern w:val="44"/>
          <w:sz w:val="36"/>
          <w:szCs w:val="44"/>
        </w:rPr>
        <w:lastRenderedPageBreak/>
        <w:t>二、专家操作说明</w:t>
      </w:r>
      <w:bookmarkEnd w:id="9"/>
    </w:p>
    <w:p w:rsidR="008A2194" w:rsidRDefault="00D37918">
      <w:pPr>
        <w:keepNext/>
        <w:keepLines/>
        <w:spacing w:before="260" w:after="260" w:line="400" w:lineRule="atLeast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10" w:name="_Toc482801627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2.1</w:t>
      </w:r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专家操作流程</w:t>
      </w:r>
      <w:bookmarkEnd w:id="10"/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本节根据流程图，具体介绍专家操作程序。</w:t>
      </w:r>
    </w:p>
    <w:p w:rsidR="008A2194" w:rsidRDefault="00D37918">
      <w:pPr>
        <w:keepNext/>
        <w:keepLines/>
        <w:spacing w:before="260" w:after="260" w:line="400" w:lineRule="atLeast"/>
        <w:ind w:left="576" w:hanging="576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11" w:name="_Toc482801628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2.2</w:t>
      </w:r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专家登录</w:t>
      </w:r>
      <w:bookmarkEnd w:id="11"/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进入专家库登录平台，如图</w:t>
      </w:r>
      <w:r>
        <w:rPr>
          <w:rFonts w:ascii="宋体" w:eastAsia="宋体" w:hAnsi="宋体" w:cs="Times New Roman" w:hint="eastAsia"/>
          <w:sz w:val="24"/>
          <w:szCs w:val="24"/>
        </w:rPr>
        <w:t>2-1</w:t>
      </w:r>
      <w:r>
        <w:rPr>
          <w:rFonts w:ascii="宋体" w:eastAsia="宋体" w:hAnsi="宋体" w:cs="Times New Roman" w:hint="eastAsia"/>
          <w:sz w:val="24"/>
          <w:szCs w:val="24"/>
        </w:rPr>
        <w:t>，请正确输入单位用户名和校验码，并填好验证码，点击登录。此处登录因内容较多，需要稍等片刻，请耐心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等侯</w:t>
      </w:r>
      <w:proofErr w:type="gramEnd"/>
      <w:r>
        <w:rPr>
          <w:rFonts w:ascii="宋体" w:eastAsia="宋体" w:hAnsi="宋体" w:cs="Times New Roman" w:hint="eastAsia"/>
          <w:sz w:val="24"/>
          <w:szCs w:val="24"/>
        </w:rPr>
        <w:t>。</w:t>
      </w:r>
    </w:p>
    <w:p w:rsidR="008A2194" w:rsidRDefault="008A2194">
      <w:pPr>
        <w:rPr>
          <w:rFonts w:ascii="Times New Roman" w:eastAsia="宋体" w:hAnsi="Times New Roman" w:cs="Times New Roman"/>
          <w:szCs w:val="24"/>
        </w:rPr>
      </w:pPr>
    </w:p>
    <w:p w:rsidR="008A2194" w:rsidRDefault="00D37918">
      <w:pPr>
        <w:rPr>
          <w:rFonts w:ascii="宋体" w:eastAsia="宋体" w:hAnsi="Times New Roman" w:cs="宋体"/>
          <w:color w:val="004080"/>
          <w:kern w:val="0"/>
          <w:sz w:val="27"/>
          <w:szCs w:val="27"/>
          <w:lang w:val="zh-CN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1450" cy="24701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bookmarkStart w:id="12" w:name="OLE_LINK3"/>
      <w:bookmarkStart w:id="13" w:name="OLE_LINK4"/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2-1</w:t>
      </w:r>
    </w:p>
    <w:bookmarkEnd w:id="12"/>
    <w:bookmarkEnd w:id="13"/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另外要注意：如果所属单位的申报期限已过，那么该单位下的所有专家用户将无法登录，如图</w:t>
      </w:r>
      <w:r>
        <w:rPr>
          <w:rFonts w:ascii="宋体" w:eastAsia="宋体" w:hAnsi="宋体" w:cs="Times New Roman" w:hint="eastAsia"/>
          <w:sz w:val="24"/>
          <w:szCs w:val="24"/>
        </w:rPr>
        <w:t>2-2</w:t>
      </w:r>
      <w:r>
        <w:rPr>
          <w:rFonts w:ascii="宋体" w:eastAsia="宋体" w:hAnsi="宋体" w:cs="Times New Roman" w:hint="eastAsia"/>
          <w:sz w:val="24"/>
          <w:szCs w:val="24"/>
        </w:rPr>
        <w:t>所示。</w:t>
      </w:r>
    </w:p>
    <w:p w:rsidR="008A2194" w:rsidRDefault="00D37918">
      <w:pPr>
        <w:rPr>
          <w:rFonts w:ascii="宋体" w:eastAsia="宋体" w:hAnsi="Times New Roman" w:cs="宋体"/>
          <w:color w:val="004080"/>
          <w:kern w:val="0"/>
          <w:sz w:val="27"/>
          <w:szCs w:val="27"/>
          <w:lang w:val="zh-CN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1450" cy="24511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2-2</w:t>
      </w:r>
    </w:p>
    <w:p w:rsidR="008A2194" w:rsidRDefault="00D37918">
      <w:pPr>
        <w:keepNext/>
        <w:keepLines/>
        <w:spacing w:before="260" w:after="260" w:line="400" w:lineRule="atLeast"/>
        <w:ind w:left="576" w:hanging="576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14" w:name="_Toc482801629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lastRenderedPageBreak/>
        <w:t>2.3</w:t>
      </w:r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专家基本信息的编辑与修改</w:t>
      </w:r>
      <w:bookmarkEnd w:id="14"/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登录成功后，进入如图</w:t>
      </w:r>
      <w:r>
        <w:rPr>
          <w:rFonts w:ascii="宋体" w:eastAsia="宋体" w:hAnsi="宋体" w:cs="Times New Roman" w:hint="eastAsia"/>
          <w:sz w:val="24"/>
          <w:szCs w:val="24"/>
        </w:rPr>
        <w:t>2-3</w:t>
      </w:r>
      <w:r>
        <w:rPr>
          <w:rFonts w:ascii="宋体" w:eastAsia="宋体" w:hAnsi="宋体" w:cs="Times New Roman" w:hint="eastAsia"/>
          <w:sz w:val="24"/>
          <w:szCs w:val="24"/>
        </w:rPr>
        <w:t>所示页面，点击“编辑”按钮可对个人信息进行编辑和完善，填写完毕之后点击“保存”按钮即可。如图</w:t>
      </w:r>
      <w:r>
        <w:rPr>
          <w:rFonts w:ascii="宋体" w:eastAsia="宋体" w:hAnsi="宋体" w:cs="Times New Roman" w:hint="eastAsia"/>
          <w:sz w:val="24"/>
          <w:szCs w:val="24"/>
        </w:rPr>
        <w:t>2-4</w:t>
      </w:r>
      <w:r>
        <w:rPr>
          <w:rFonts w:ascii="宋体" w:eastAsia="宋体" w:hAnsi="宋体" w:cs="Times New Roman" w:hint="eastAsia"/>
          <w:sz w:val="24"/>
          <w:szCs w:val="24"/>
        </w:rPr>
        <w:t>所示页面。</w:t>
      </w:r>
      <w:r>
        <w:rPr>
          <w:rFonts w:ascii="宋体" w:eastAsia="宋体" w:hAnsi="宋体" w:cs="Times New Roman" w:hint="eastAsia"/>
          <w:sz w:val="24"/>
          <w:szCs w:val="24"/>
        </w:rPr>
        <w:t xml:space="preserve"> </w:t>
      </w:r>
    </w:p>
    <w:p w:rsidR="008A2194" w:rsidRDefault="00D37918">
      <w:pPr>
        <w:rPr>
          <w:rFonts w:ascii="宋体" w:eastAsia="宋体" w:hAnsi="Times New Roman" w:cs="宋体"/>
          <w:color w:val="004080"/>
          <w:kern w:val="0"/>
          <w:sz w:val="27"/>
          <w:szCs w:val="27"/>
          <w:lang w:val="zh-CN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38750" cy="2578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2-3</w:t>
      </w:r>
    </w:p>
    <w:p w:rsidR="008A2194" w:rsidRDefault="00D37918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51450" cy="25717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2-4</w:t>
      </w:r>
    </w:p>
    <w:p w:rsidR="008A2194" w:rsidRDefault="008A2194">
      <w:pPr>
        <w:rPr>
          <w:rFonts w:ascii="Times New Roman" w:eastAsia="宋体" w:hAnsi="Times New Roman" w:cs="Times New Roman"/>
          <w:szCs w:val="24"/>
        </w:rPr>
      </w:pPr>
    </w:p>
    <w:p w:rsidR="008A2194" w:rsidRDefault="00D37918">
      <w:pPr>
        <w:keepNext/>
        <w:keepLines/>
        <w:spacing w:before="260" w:after="260" w:line="400" w:lineRule="atLeast"/>
        <w:ind w:left="576" w:hanging="576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15" w:name="_Toc482801630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2.4</w:t>
      </w:r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专家提交</w:t>
      </w:r>
      <w:bookmarkEnd w:id="15"/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待所有专家相关信息编辑修改完毕并确认无误之后，请提交专家</w:t>
      </w:r>
      <w:bookmarkStart w:id="16" w:name="OLE_LINK6"/>
      <w:r>
        <w:rPr>
          <w:rFonts w:ascii="宋体" w:eastAsia="宋体" w:hAnsi="宋体" w:cs="Times New Roman" w:hint="eastAsia"/>
          <w:sz w:val="24"/>
          <w:szCs w:val="24"/>
        </w:rPr>
        <w:t>以参与各项评选</w:t>
      </w:r>
      <w:bookmarkEnd w:id="16"/>
      <w:r>
        <w:rPr>
          <w:rFonts w:ascii="宋体" w:eastAsia="宋体" w:hAnsi="宋体" w:cs="Times New Roman" w:hint="eastAsia"/>
          <w:sz w:val="24"/>
          <w:szCs w:val="24"/>
        </w:rPr>
        <w:t>，如图</w:t>
      </w:r>
      <w:r>
        <w:rPr>
          <w:rFonts w:ascii="宋体" w:eastAsia="宋体" w:hAnsi="宋体" w:cs="Times New Roman" w:hint="eastAsia"/>
          <w:sz w:val="24"/>
          <w:szCs w:val="24"/>
        </w:rPr>
        <w:t>2-5</w:t>
      </w:r>
      <w:r>
        <w:rPr>
          <w:rFonts w:ascii="宋体" w:eastAsia="宋体" w:hAnsi="宋体" w:cs="Times New Roman" w:hint="eastAsia"/>
          <w:sz w:val="24"/>
          <w:szCs w:val="24"/>
        </w:rPr>
        <w:t>所示。提交之后，信息将不可修改，若要修改，请先取消提交。</w:t>
      </w:r>
    </w:p>
    <w:p w:rsidR="008A2194" w:rsidRDefault="00D37918">
      <w:pPr>
        <w:ind w:firstLineChars="200" w:firstLine="42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>
            <wp:extent cx="5257800" cy="2552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ind w:rightChars="-85" w:right="-178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2-5</w:t>
      </w:r>
    </w:p>
    <w:p w:rsidR="008A2194" w:rsidRDefault="00D37918">
      <w:pPr>
        <w:keepNext/>
        <w:keepLines/>
        <w:spacing w:before="260" w:after="260" w:line="400" w:lineRule="atLeast"/>
        <w:ind w:left="576" w:hanging="576"/>
        <w:outlineLvl w:val="1"/>
        <w:rPr>
          <w:rFonts w:ascii="黑体" w:eastAsia="黑体" w:hAnsi="Times New Roman" w:cs="Times New Roman"/>
          <w:b/>
          <w:bCs/>
          <w:sz w:val="30"/>
          <w:szCs w:val="28"/>
        </w:rPr>
      </w:pPr>
      <w:bookmarkStart w:id="17" w:name="_Toc482801631"/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2.5</w:t>
      </w:r>
      <w:r>
        <w:rPr>
          <w:rFonts w:ascii="黑体" w:eastAsia="黑体" w:hAnsi="Times New Roman" w:cs="Times New Roman" w:hint="eastAsia"/>
          <w:b/>
          <w:bCs/>
          <w:sz w:val="30"/>
          <w:szCs w:val="28"/>
        </w:rPr>
        <w:t>注意事项</w:t>
      </w:r>
      <w:bookmarkEnd w:id="17"/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如果专家确定要修改“个人基本信息”，可能会遇到无法“编辑”的情况，具体问题及其解决方法如下：</w:t>
      </w:r>
    </w:p>
    <w:p w:rsidR="008A2194" w:rsidRDefault="00D37918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专家登陆成功后，如果出现如图</w:t>
      </w:r>
      <w:r>
        <w:rPr>
          <w:rFonts w:ascii="宋体" w:eastAsia="宋体" w:hAnsi="宋体" w:cs="Times New Roman" w:hint="eastAsia"/>
          <w:sz w:val="24"/>
          <w:szCs w:val="24"/>
        </w:rPr>
        <w:t>2-6</w:t>
      </w:r>
      <w:r>
        <w:rPr>
          <w:rFonts w:ascii="宋体" w:eastAsia="宋体" w:hAnsi="宋体" w:cs="Times New Roman" w:hint="eastAsia"/>
          <w:sz w:val="24"/>
          <w:szCs w:val="24"/>
        </w:rPr>
        <w:t>所示页面，没有“编辑”按钮，点击“取消提交”再刷新页面即可。</w:t>
      </w:r>
    </w:p>
    <w:p w:rsidR="008A2194" w:rsidRDefault="00D37918">
      <w:pPr>
        <w:rPr>
          <w:rFonts w:ascii="宋体" w:eastAsia="宋体" w:hAnsi="Times New Roman" w:cs="宋体"/>
          <w:color w:val="004080"/>
          <w:kern w:val="0"/>
          <w:sz w:val="27"/>
          <w:szCs w:val="27"/>
          <w:lang w:val="zh-CN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5238750" cy="2616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94" w:rsidRDefault="00D37918">
      <w:pPr>
        <w:tabs>
          <w:tab w:val="left" w:pos="1214"/>
        </w:tabs>
        <w:jc w:val="center"/>
        <w:rPr>
          <w:rFonts w:ascii="黑体" w:eastAsia="黑体" w:hAnsi="黑体" w:cs="Times New Roman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图</w:t>
      </w:r>
      <w:r>
        <w:rPr>
          <w:rFonts w:ascii="黑体" w:eastAsia="黑体" w:hAnsi="黑体" w:cs="Times New Roman" w:hint="eastAsia"/>
          <w:sz w:val="24"/>
          <w:szCs w:val="24"/>
        </w:rPr>
        <w:t>2-6</w:t>
      </w:r>
    </w:p>
    <w:p w:rsidR="008A2194" w:rsidRDefault="008A2194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仿宋_GB2312" w:hAnsi="Times New Roman" w:cs="Times New Roman"/>
          <w:iCs/>
          <w:sz w:val="32"/>
          <w:szCs w:val="32"/>
        </w:rPr>
      </w:pPr>
    </w:p>
    <w:sectPr w:rsidR="008A2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918" w:rsidRDefault="00D37918">
      <w:r>
        <w:separator/>
      </w:r>
    </w:p>
  </w:endnote>
  <w:endnote w:type="continuationSeparator" w:id="0">
    <w:p w:rsidR="00D37918" w:rsidRDefault="00D37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194" w:rsidRDefault="00D37918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A2194" w:rsidRDefault="008A219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194" w:rsidRDefault="00D37918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F1EDF">
      <w:rPr>
        <w:rStyle w:val="a9"/>
        <w:noProof/>
      </w:rPr>
      <w:t>2</w:t>
    </w:r>
    <w:r>
      <w:rPr>
        <w:rStyle w:val="a9"/>
      </w:rPr>
      <w:fldChar w:fldCharType="end"/>
    </w:r>
  </w:p>
  <w:p w:rsidR="008A2194" w:rsidRDefault="008A219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918" w:rsidRDefault="00D37918">
      <w:r>
        <w:separator/>
      </w:r>
    </w:p>
  </w:footnote>
  <w:footnote w:type="continuationSeparator" w:id="0">
    <w:p w:rsidR="00D37918" w:rsidRDefault="00D379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194" w:rsidRDefault="00D37918">
    <w:pPr>
      <w:pStyle w:val="a6"/>
      <w:jc w:val="both"/>
    </w:pPr>
    <w:r>
      <w:rPr>
        <w:rFonts w:hint="eastAsia"/>
      </w:rPr>
      <w:t>网络评审系统操作手册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22"/>
    <w:rsid w:val="00062389"/>
    <w:rsid w:val="005E0BE3"/>
    <w:rsid w:val="005F4657"/>
    <w:rsid w:val="008A2194"/>
    <w:rsid w:val="008F1EDF"/>
    <w:rsid w:val="00A47478"/>
    <w:rsid w:val="00AD2222"/>
    <w:rsid w:val="00BC04BB"/>
    <w:rsid w:val="00CB2CF8"/>
    <w:rsid w:val="00D37918"/>
    <w:rsid w:val="38203034"/>
    <w:rsid w:val="3DE8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page number"/>
    <w:basedOn w:val="a0"/>
    <w:qFormat/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page number"/>
    <w:basedOn w:val="a0"/>
    <w:qFormat/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dxy</cp:lastModifiedBy>
  <cp:revision>5</cp:revision>
  <cp:lastPrinted>2022-02-21T00:30:00Z</cp:lastPrinted>
  <dcterms:created xsi:type="dcterms:W3CDTF">2022-02-20T04:42:00Z</dcterms:created>
  <dcterms:modified xsi:type="dcterms:W3CDTF">2022-02-21T07:25:00Z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